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2268"/>
        <w:gridCol w:w="6570"/>
      </w:tblGrid>
      <w:tr w:rsidR="002B3157">
        <w:trPr>
          <w:trHeight w:val="1133"/>
        </w:trPr>
        <w:tc>
          <w:tcPr>
            <w:tcW w:w="2268" w:type="dxa"/>
            <w:vAlign w:val="center"/>
          </w:tcPr>
          <w:p w:rsidR="002B3157" w:rsidRPr="005B18C8" w:rsidRDefault="002B3157">
            <w:pPr>
              <w:rPr>
                <w:b/>
              </w:rPr>
            </w:pPr>
            <w:r w:rsidRPr="005B18C8">
              <w:rPr>
                <w:b/>
              </w:rPr>
              <w:t>Name:</w:t>
            </w:r>
          </w:p>
        </w:tc>
        <w:tc>
          <w:tcPr>
            <w:tcW w:w="6570" w:type="dxa"/>
            <w:vAlign w:val="center"/>
          </w:tcPr>
          <w:p w:rsidR="002B3157" w:rsidRPr="000D2344" w:rsidRDefault="002B3157" w:rsidP="005B18C8">
            <w:pPr>
              <w:rPr>
                <w:bCs/>
              </w:rPr>
            </w:pPr>
            <w:r w:rsidRPr="000D2344">
              <w:rPr>
                <w:bCs/>
              </w:rPr>
              <w:t xml:space="preserve">Blair </w:t>
            </w:r>
            <w:proofErr w:type="spellStart"/>
            <w:r w:rsidRPr="000D2344">
              <w:rPr>
                <w:bCs/>
              </w:rPr>
              <w:t>Prietz</w:t>
            </w:r>
            <w:proofErr w:type="spellEnd"/>
            <w:r w:rsidRPr="000D2344">
              <w:rPr>
                <w:bCs/>
              </w:rPr>
              <w:t xml:space="preserve"> </w:t>
            </w:r>
          </w:p>
        </w:tc>
      </w:tr>
      <w:tr w:rsidR="002B3157">
        <w:trPr>
          <w:trHeight w:val="1133"/>
        </w:trPr>
        <w:tc>
          <w:tcPr>
            <w:tcW w:w="2268" w:type="dxa"/>
            <w:vAlign w:val="center"/>
          </w:tcPr>
          <w:p w:rsidR="002B3157" w:rsidRPr="005B18C8" w:rsidRDefault="002B3157">
            <w:pPr>
              <w:rPr>
                <w:b/>
              </w:rPr>
            </w:pPr>
            <w:r w:rsidRPr="005B18C8">
              <w:rPr>
                <w:b/>
              </w:rPr>
              <w:t>Title:</w:t>
            </w:r>
          </w:p>
        </w:tc>
        <w:tc>
          <w:tcPr>
            <w:tcW w:w="6570" w:type="dxa"/>
            <w:vAlign w:val="center"/>
          </w:tcPr>
          <w:p w:rsidR="002B3157" w:rsidRPr="000D2344" w:rsidRDefault="002B3157">
            <w:r w:rsidRPr="000D2344">
              <w:t>Jack Of All Trades</w:t>
            </w:r>
          </w:p>
        </w:tc>
      </w:tr>
      <w:tr w:rsidR="002B3157">
        <w:trPr>
          <w:trHeight w:val="1133"/>
        </w:trPr>
        <w:tc>
          <w:tcPr>
            <w:tcW w:w="2268" w:type="dxa"/>
            <w:vAlign w:val="center"/>
          </w:tcPr>
          <w:p w:rsidR="002B3157" w:rsidRPr="005B18C8" w:rsidRDefault="002B3157">
            <w:pPr>
              <w:rPr>
                <w:b/>
              </w:rPr>
            </w:pPr>
            <w:r w:rsidRPr="005B18C8">
              <w:rPr>
                <w:b/>
              </w:rPr>
              <w:t xml:space="preserve">Problem: </w:t>
            </w:r>
          </w:p>
        </w:tc>
        <w:tc>
          <w:tcPr>
            <w:tcW w:w="6570" w:type="dxa"/>
            <w:vAlign w:val="center"/>
          </w:tcPr>
          <w:p w:rsidR="002B3157" w:rsidRPr="005B18C8" w:rsidRDefault="002B3157">
            <w:r w:rsidRPr="005B18C8">
              <w:t>To create a universal toy primarily fabricated from wood.</w:t>
            </w:r>
          </w:p>
        </w:tc>
      </w:tr>
      <w:tr w:rsidR="002B3157">
        <w:trPr>
          <w:trHeight w:val="1133"/>
        </w:trPr>
        <w:tc>
          <w:tcPr>
            <w:tcW w:w="2268" w:type="dxa"/>
            <w:vAlign w:val="center"/>
          </w:tcPr>
          <w:p w:rsidR="002B3157" w:rsidRPr="005B18C8" w:rsidRDefault="002B3157">
            <w:pPr>
              <w:rPr>
                <w:b/>
              </w:rPr>
            </w:pPr>
            <w:r w:rsidRPr="005B18C8">
              <w:rPr>
                <w:b/>
              </w:rPr>
              <w:t>Context:</w:t>
            </w:r>
          </w:p>
        </w:tc>
        <w:tc>
          <w:tcPr>
            <w:tcW w:w="6570" w:type="dxa"/>
            <w:vAlign w:val="center"/>
          </w:tcPr>
          <w:p w:rsidR="002B3157" w:rsidRPr="000D2344" w:rsidRDefault="002B3157" w:rsidP="000D2344">
            <w:r w:rsidRPr="000D2344">
              <w:t>The idea came about while designing a 3D puzzle in the shape of a meteor, that when tossed onto the desk would fall apart on impact. As I was imagining the parts bouncing in all directions, the idea of a wooden object adorned with rubber shapes came to be.</w:t>
            </w:r>
          </w:p>
          <w:p w:rsidR="002B3157" w:rsidRPr="000D2344" w:rsidRDefault="002B3157"/>
        </w:tc>
      </w:tr>
      <w:tr w:rsidR="002B3157">
        <w:trPr>
          <w:trHeight w:val="1052"/>
        </w:trPr>
        <w:tc>
          <w:tcPr>
            <w:tcW w:w="2268" w:type="dxa"/>
            <w:vAlign w:val="center"/>
          </w:tcPr>
          <w:p w:rsidR="002B3157" w:rsidRPr="005B18C8" w:rsidRDefault="002B3157" w:rsidP="005B18C8">
            <w:pPr>
              <w:rPr>
                <w:b/>
              </w:rPr>
            </w:pPr>
            <w:r w:rsidRPr="005B18C8">
              <w:rPr>
                <w:b/>
              </w:rPr>
              <w:t xml:space="preserve">Solution: </w:t>
            </w:r>
          </w:p>
        </w:tc>
        <w:tc>
          <w:tcPr>
            <w:tcW w:w="6570" w:type="dxa"/>
            <w:vAlign w:val="center"/>
          </w:tcPr>
          <w:p w:rsidR="002B3157" w:rsidRPr="000D2344" w:rsidRDefault="002B3157" w:rsidP="000D2344">
            <w:r w:rsidRPr="000D2344">
              <w:t>What makes this a universal toy is its strange form that isn’t easily identifiable. Its erratic bouncing quality is entertaining to all ages and when done playing with it can be visibly stored in the form of a bookstand, a picture holder, door stopper or just on the shelf to show it off.</w:t>
            </w:r>
          </w:p>
          <w:p w:rsidR="002B3157" w:rsidRPr="000D2344" w:rsidRDefault="002B3157"/>
        </w:tc>
      </w:tr>
      <w:tr w:rsidR="002B3157">
        <w:trPr>
          <w:trHeight w:val="1052"/>
        </w:trPr>
        <w:tc>
          <w:tcPr>
            <w:tcW w:w="2268" w:type="dxa"/>
            <w:vAlign w:val="center"/>
          </w:tcPr>
          <w:p w:rsidR="002B3157" w:rsidRPr="005B18C8" w:rsidRDefault="002B3157">
            <w:pPr>
              <w:rPr>
                <w:b/>
              </w:rPr>
            </w:pPr>
            <w:r w:rsidRPr="005B18C8">
              <w:rPr>
                <w:b/>
              </w:rPr>
              <w:t>Brand Strategy:</w:t>
            </w:r>
          </w:p>
        </w:tc>
        <w:tc>
          <w:tcPr>
            <w:tcW w:w="6570" w:type="dxa"/>
            <w:vAlign w:val="center"/>
          </w:tcPr>
          <w:p w:rsidR="002B3157" w:rsidRPr="000D2344" w:rsidRDefault="002B3157">
            <w:proofErr w:type="gramStart"/>
            <w:r w:rsidRPr="000D2344">
              <w:t>It’s</w:t>
            </w:r>
            <w:proofErr w:type="gramEnd"/>
            <w:r w:rsidRPr="000D2344">
              <w:t xml:space="preserve"> quirky and multi-purpose nature makes it a good fit for </w:t>
            </w:r>
            <w:proofErr w:type="spellStart"/>
            <w:r w:rsidRPr="000D2344">
              <w:t>AREAWARE</w:t>
            </w:r>
            <w:proofErr w:type="spellEnd"/>
            <w:r w:rsidRPr="000D2344">
              <w:t>. There isn’t anything like this on the market. It’s bold form and interesting combination of material sets it apart from other toys.</w:t>
            </w:r>
          </w:p>
        </w:tc>
      </w:tr>
    </w:tbl>
    <w:p w:rsidR="0015494B" w:rsidRPr="00C9676D" w:rsidRDefault="002B3157" w:rsidP="00C9676D"/>
    <w:sectPr w:rsidR="0015494B" w:rsidRPr="00C9676D" w:rsidSect="0015494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C9676D"/>
    <w:rsid w:val="002351DB"/>
    <w:rsid w:val="002B3157"/>
    <w:rsid w:val="002E6AD0"/>
    <w:rsid w:val="00380736"/>
    <w:rsid w:val="003E77D0"/>
    <w:rsid w:val="00412756"/>
    <w:rsid w:val="00565CD6"/>
    <w:rsid w:val="0063709A"/>
    <w:rsid w:val="00690003"/>
    <w:rsid w:val="00713996"/>
    <w:rsid w:val="007772B3"/>
    <w:rsid w:val="00854E0C"/>
    <w:rsid w:val="008627EC"/>
    <w:rsid w:val="009238E9"/>
    <w:rsid w:val="00C9676D"/>
    <w:rsid w:val="00D461BB"/>
    <w:rsid w:val="00E37377"/>
    <w:rsid w:val="00F16B18"/>
  </w:rsids>
  <m:mathPr>
    <m:mathFont m:val="25 Helvetica Ultra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C967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9676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STRAUSS</dc:creator>
  <cp:keywords/>
  <cp:lastModifiedBy>DAVID STRAUSS</cp:lastModifiedBy>
  <cp:revision>2</cp:revision>
  <dcterms:created xsi:type="dcterms:W3CDTF">2013-05-07T05:01:00Z</dcterms:created>
  <dcterms:modified xsi:type="dcterms:W3CDTF">2013-05-07T05:01:00Z</dcterms:modified>
</cp:coreProperties>
</file>